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8106" w14:textId="77777777" w:rsidR="00913BB9" w:rsidRPr="007673A2" w:rsidRDefault="00913BB9" w:rsidP="00913BB9">
      <w:pPr>
        <w:rPr>
          <w:rFonts w:ascii="メイリオ" w:eastAsia="メイリオ" w:hAnsi="メイリオ"/>
          <w:b/>
          <w:sz w:val="20"/>
          <w:szCs w:val="20"/>
        </w:rPr>
      </w:pPr>
      <w:r w:rsidRPr="007673A2">
        <w:rPr>
          <w:rFonts w:ascii="メイリオ" w:eastAsia="メイリオ" w:hAnsi="メイリオ"/>
          <w:b/>
          <w:sz w:val="20"/>
          <w:szCs w:val="20"/>
        </w:rPr>
        <w:t>Ani-</w:t>
      </w:r>
      <w:proofErr w:type="spellStart"/>
      <w:r w:rsidRPr="007673A2">
        <w:rPr>
          <w:rFonts w:ascii="メイリオ" w:eastAsia="メイリオ" w:hAnsi="メイリオ"/>
          <w:b/>
          <w:sz w:val="20"/>
          <w:szCs w:val="20"/>
        </w:rPr>
        <w:t>Monozukuri</w:t>
      </w:r>
      <w:proofErr w:type="spellEnd"/>
      <w:r w:rsidRPr="007673A2">
        <w:rPr>
          <w:rFonts w:ascii="メイリオ" w:eastAsia="メイリオ" w:hAnsi="メイリオ"/>
          <w:b/>
          <w:sz w:val="20"/>
          <w:szCs w:val="20"/>
        </w:rPr>
        <w:t xml:space="preserve"> Awards 2026 (Kyoto Ani </w:t>
      </w:r>
      <w:proofErr w:type="spellStart"/>
      <w:r w:rsidRPr="007673A2">
        <w:rPr>
          <w:rFonts w:ascii="メイリオ" w:eastAsia="メイリオ" w:hAnsi="メイリオ"/>
          <w:b/>
          <w:sz w:val="20"/>
          <w:szCs w:val="20"/>
        </w:rPr>
        <w:t>Monozukuri</w:t>
      </w:r>
      <w:proofErr w:type="spellEnd"/>
      <w:r w:rsidRPr="007673A2">
        <w:rPr>
          <w:rFonts w:ascii="メイリオ" w:eastAsia="メイリオ" w:hAnsi="メイリオ"/>
          <w:b/>
          <w:sz w:val="20"/>
          <w:szCs w:val="20"/>
        </w:rPr>
        <w:t xml:space="preserve"> Award 2026)</w:t>
      </w:r>
      <w:r w:rsidRPr="007673A2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</w:p>
    <w:p w14:paraId="7E3B9F03" w14:textId="23E4CE93" w:rsidR="00B06C22" w:rsidRPr="007673A2" w:rsidRDefault="00913BB9">
      <w:pPr>
        <w:rPr>
          <w:rFonts w:ascii="メイリオ" w:eastAsia="メイリオ" w:hAnsi="メイリオ" w:hint="eastAsia"/>
          <w:b/>
          <w:sz w:val="20"/>
          <w:szCs w:val="20"/>
        </w:rPr>
      </w:pPr>
      <w:r w:rsidRPr="007673A2">
        <w:rPr>
          <w:rFonts w:ascii="メイリオ" w:eastAsia="メイリオ" w:hAnsi="メイリオ"/>
          <w:b/>
          <w:sz w:val="20"/>
          <w:szCs w:val="20"/>
        </w:rPr>
        <w:t>International Category Application Form (English version)</w:t>
      </w:r>
    </w:p>
    <w:p w14:paraId="4D19A9EF" w14:textId="0501A526" w:rsidR="00913BB9" w:rsidRPr="007673A2" w:rsidRDefault="00913BB9" w:rsidP="00913BB9">
      <w:pPr>
        <w:rPr>
          <w:rFonts w:ascii="メイリオ" w:eastAsia="メイリオ" w:hAnsi="メイリオ" w:hint="eastAsia"/>
          <w:b/>
          <w:sz w:val="20"/>
          <w:szCs w:val="20"/>
        </w:rPr>
      </w:pPr>
      <w:r w:rsidRPr="007673A2">
        <w:rPr>
          <w:rFonts w:ascii="メイリオ" w:eastAsia="メイリオ" w:hAnsi="メイリオ" w:hint="eastAsia"/>
          <w:b/>
          <w:sz w:val="20"/>
          <w:szCs w:val="20"/>
        </w:rPr>
        <w:t>Submit to: entry@animono.jp　Submission Deadline: Tuesday, June 30, 2026</w:t>
      </w:r>
      <w:r w:rsidR="0058337C" w:rsidRPr="007673A2">
        <w:rPr>
          <w:rFonts w:ascii="メイリオ" w:eastAsia="メイリオ" w:hAnsi="メイリオ" w:hint="eastAsia"/>
          <w:b/>
          <w:sz w:val="20"/>
          <w:szCs w:val="20"/>
        </w:rPr>
        <w:t xml:space="preserve">　 </w:t>
      </w:r>
      <w:r w:rsidR="0058337C" w:rsidRPr="007673A2">
        <w:rPr>
          <w:rFonts w:ascii="メイリオ" w:eastAsia="メイリオ" w:hAnsi="メイリオ" w:hint="eastAsia"/>
          <w:b/>
          <w:sz w:val="20"/>
          <w:szCs w:val="20"/>
        </w:rPr>
        <w:t>File Format: Word</w:t>
      </w:r>
    </w:p>
    <w:p w14:paraId="2D333636" w14:textId="17C453C2" w:rsidR="001D4B8C" w:rsidRPr="007673A2" w:rsidRDefault="00913BB9" w:rsidP="0058337C">
      <w:pPr>
        <w:jc w:val="right"/>
        <w:rPr>
          <w:rFonts w:ascii="メイリオ" w:eastAsia="メイリオ" w:hAnsi="メイリオ"/>
          <w:sz w:val="20"/>
          <w:szCs w:val="20"/>
        </w:rPr>
      </w:pPr>
      <w:r w:rsidRPr="007673A2">
        <w:rPr>
          <w:rFonts w:ascii="メイリオ" w:eastAsia="メイリオ" w:hAnsi="メイリオ" w:hint="eastAsia"/>
          <w:b/>
          <w:sz w:val="20"/>
          <w:szCs w:val="20"/>
        </w:rPr>
        <w:t xml:space="preserve">　Date of Submission: Month: ______ Day: _____</w:t>
      </w:r>
      <w:proofErr w:type="gramStart"/>
      <w:r w:rsidRPr="007673A2">
        <w:rPr>
          <w:rFonts w:ascii="メイリオ" w:eastAsia="メイリオ" w:hAnsi="メイリオ" w:hint="eastAsia"/>
          <w:b/>
          <w:sz w:val="20"/>
          <w:szCs w:val="20"/>
        </w:rPr>
        <w:t>_ ,</w:t>
      </w:r>
      <w:proofErr w:type="gramEnd"/>
      <w:r w:rsidRPr="007673A2">
        <w:rPr>
          <w:rFonts w:ascii="メイリオ" w:eastAsia="メイリオ" w:hAnsi="メイリオ" w:hint="eastAsia"/>
          <w:b/>
          <w:sz w:val="20"/>
          <w:szCs w:val="20"/>
        </w:rPr>
        <w:t xml:space="preserve"> 2026</w:t>
      </w:r>
    </w:p>
    <w:tbl>
      <w:tblPr>
        <w:tblStyle w:val="a5"/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B06C22" w:rsidRPr="007673A2" w14:paraId="17AF35FB" w14:textId="77777777" w:rsidTr="0058337C">
        <w:trPr>
          <w:trHeight w:val="514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5959CDA" w14:textId="5789F38C" w:rsidR="00B06C22" w:rsidRPr="007673A2" w:rsidRDefault="00913BB9">
            <w:pPr>
              <w:spacing w:line="360" w:lineRule="auto"/>
              <w:jc w:val="center"/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About the International Category:</w:t>
            </w:r>
          </w:p>
        </w:tc>
      </w:tr>
      <w:tr w:rsidR="00B06C22" w:rsidRPr="007673A2" w14:paraId="262D7C8D" w14:textId="77777777" w:rsidTr="00CE33A9">
        <w:trPr>
          <w:trHeight w:val="340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</w:tcBorders>
          </w:tcPr>
          <w:p w14:paraId="34FCA9D9" w14:textId="0A9147DD" w:rsidR="00913BB9" w:rsidRPr="007673A2" w:rsidRDefault="00913BB9" w:rsidP="00913BB9">
            <w:pP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bCs/>
                <w:sz w:val="16"/>
                <w:szCs w:val="16"/>
              </w:rPr>
              <w:t>Recognizes corporate communications outside Japan—including TV commercials, various advertising campaigns, product collaborations, craft designs, and package designs—that utilize Japanese anime, manga, games, or characters. The publishing/implementing company may be either a Japanese company or a local enterprise. Prior to applying, please ensure you have obtained permission from the rights holders and publishers/distributors.</w:t>
            </w:r>
          </w:p>
          <w:p w14:paraId="5C0CBB81" w14:textId="77777777" w:rsidR="00913BB9" w:rsidRPr="007673A2" w:rsidRDefault="00913BB9" w:rsidP="00913BB9">
            <w:pPr>
              <w:rPr>
                <w:rFonts w:ascii="メイリオ" w:eastAsia="メイリオ" w:hAnsi="メイリオ" w:cs="メイリオ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bCs/>
                <w:sz w:val="16"/>
                <w:szCs w:val="16"/>
              </w:rPr>
              <w:t>(Examples)</w:t>
            </w:r>
          </w:p>
          <w:p w14:paraId="6F821D40" w14:textId="77777777" w:rsidR="00913BB9" w:rsidRPr="007673A2" w:rsidRDefault="00913BB9" w:rsidP="00913BB9">
            <w:pP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・TV commercials or web promotions for products utilizing Japanese anime, etc., in the ASEAN region.</w:t>
            </w:r>
          </w:p>
          <w:p w14:paraId="5AFFE628" w14:textId="6DA914D6" w:rsidR="00B06C22" w:rsidRPr="007673A2" w:rsidRDefault="00913BB9" w:rsidP="00913BB9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・Snacks/confectionery collaborating with Japanese characters, etc., in North America.</w:t>
            </w:r>
          </w:p>
        </w:tc>
      </w:tr>
    </w:tbl>
    <w:p w14:paraId="3A0FF5E7" w14:textId="1BE7955E" w:rsidR="00B06C22" w:rsidRPr="007673A2" w:rsidRDefault="00B06C22" w:rsidP="009E1BAF">
      <w:pPr>
        <w:rPr>
          <w:rFonts w:ascii="メイリオ" w:eastAsia="メイリオ" w:hAnsi="メイリオ"/>
          <w:b/>
          <w:sz w:val="16"/>
          <w:szCs w:val="16"/>
        </w:rPr>
      </w:pPr>
    </w:p>
    <w:p w14:paraId="1E5E6D1D" w14:textId="7C384D2A" w:rsidR="009E1BAF" w:rsidRPr="007673A2" w:rsidRDefault="00913BB9" w:rsidP="009E1BAF">
      <w:pPr>
        <w:rPr>
          <w:rFonts w:ascii="メイリオ" w:eastAsia="メイリオ" w:hAnsi="メイリオ" w:cs="メイリオ"/>
          <w:sz w:val="18"/>
          <w:szCs w:val="18"/>
        </w:rPr>
      </w:pPr>
      <w:r w:rsidRPr="007673A2">
        <w:rPr>
          <w:rFonts w:ascii="メイリオ" w:eastAsia="メイリオ" w:hAnsi="メイリオ" w:cs="メイリオ"/>
          <w:sz w:val="18"/>
          <w:szCs w:val="18"/>
        </w:rPr>
        <w:t>*</w:t>
      </w:r>
      <w:r w:rsidR="00A233A3" w:rsidRPr="007673A2">
        <w:rPr>
          <w:rFonts w:ascii="メイリオ" w:eastAsia="メイリオ" w:hAnsi="メイリオ"/>
        </w:rPr>
        <w:t xml:space="preserve"> </w:t>
      </w:r>
      <w:r w:rsidR="00A233A3" w:rsidRPr="007673A2">
        <w:rPr>
          <w:rFonts w:ascii="メイリオ" w:eastAsia="メイリオ" w:hAnsi="メイリオ" w:cs="メイリオ"/>
          <w:sz w:val="18"/>
          <w:szCs w:val="18"/>
        </w:rPr>
        <w:t>Items filled in this page will be introduced as “Project Information” on the award’s website</w:t>
      </w:r>
    </w:p>
    <w:tbl>
      <w:tblPr>
        <w:tblStyle w:val="a6"/>
        <w:tblW w:w="103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7538"/>
      </w:tblGrid>
      <w:tr w:rsidR="00614046" w:rsidRPr="007673A2" w14:paraId="2AC241D3" w14:textId="77777777" w:rsidTr="009E1BAF">
        <w:trPr>
          <w:trHeight w:val="880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</w:tcBorders>
          </w:tcPr>
          <w:p w14:paraId="47027B1F" w14:textId="2D7E1A60" w:rsidR="00913BB9" w:rsidRPr="007673A2" w:rsidRDefault="00913BB9" w:rsidP="00913BB9">
            <w:pPr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 w:hint="eastAsia"/>
                <w:b/>
                <w:color w:val="000000" w:themeColor="text1"/>
                <w:sz w:val="20"/>
                <w:szCs w:val="20"/>
              </w:rPr>
              <w:t>■</w:t>
            </w:r>
            <w:r w:rsidRPr="007673A2"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  <w:t>Campaign Name</w:t>
            </w:r>
          </w:p>
          <w:p w14:paraId="31832C66" w14:textId="453A3F1C" w:rsidR="00614046" w:rsidRPr="007673A2" w:rsidRDefault="00913BB9" w:rsidP="00913BB9">
            <w:pPr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Cs/>
                <w:color w:val="000000" w:themeColor="text1"/>
                <w:sz w:val="16"/>
                <w:szCs w:val="16"/>
              </w:rPr>
              <w:t>*Please provide in Japanese as well, if applicable</w:t>
            </w:r>
          </w:p>
        </w:tc>
        <w:tc>
          <w:tcPr>
            <w:tcW w:w="7538" w:type="dxa"/>
            <w:tcBorders>
              <w:top w:val="single" w:sz="12" w:space="0" w:color="000000"/>
              <w:right w:val="single" w:sz="12" w:space="0" w:color="000000"/>
            </w:tcBorders>
          </w:tcPr>
          <w:p w14:paraId="104B1070" w14:textId="77777777" w:rsidR="00614046" w:rsidRPr="007673A2" w:rsidRDefault="00614046">
            <w:pPr>
              <w:tabs>
                <w:tab w:val="left" w:pos="4315"/>
              </w:tabs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06C22" w:rsidRPr="007673A2" w14:paraId="026BE247" w14:textId="77777777" w:rsidTr="009E1BAF">
        <w:trPr>
          <w:trHeight w:val="880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</w:tcBorders>
          </w:tcPr>
          <w:p w14:paraId="7CC8653D" w14:textId="6C1A0057" w:rsidR="00B06C22" w:rsidRPr="007673A2" w:rsidRDefault="00DC5CBB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913BB9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Target Countries / Regions</w:t>
            </w:r>
          </w:p>
        </w:tc>
        <w:tc>
          <w:tcPr>
            <w:tcW w:w="7538" w:type="dxa"/>
            <w:tcBorders>
              <w:top w:val="single" w:sz="12" w:space="0" w:color="000000"/>
              <w:right w:val="single" w:sz="12" w:space="0" w:color="000000"/>
            </w:tcBorders>
          </w:tcPr>
          <w:p w14:paraId="2EE0D584" w14:textId="77777777" w:rsidR="00B06C22" w:rsidRPr="007673A2" w:rsidRDefault="00B06C22">
            <w:pPr>
              <w:tabs>
                <w:tab w:val="left" w:pos="4315"/>
              </w:tabs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06C22" w:rsidRPr="007673A2" w14:paraId="1D479D95" w14:textId="77777777" w:rsidTr="009E1BAF">
        <w:trPr>
          <w:trHeight w:val="1740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</w:tcBorders>
          </w:tcPr>
          <w:p w14:paraId="13C818B8" w14:textId="3ED396C8" w:rsidR="00B06C22" w:rsidRPr="007673A2" w:rsidRDefault="00DC5CBB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913BB9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Implementing Company Name / Product / Service Name</w:t>
            </w:r>
            <w:r w:rsidR="00913BB9" w:rsidRPr="007673A2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="00913BB9" w:rsidRPr="007673A2">
              <w:rPr>
                <w:rFonts w:ascii="メイリオ" w:eastAsia="メイリオ" w:hAnsi="メイリオ" w:cs="メイリオ"/>
                <w:sz w:val="16"/>
                <w:szCs w:val="20"/>
              </w:rPr>
              <w:t xml:space="preserve">*Within </w:t>
            </w:r>
            <w:r w:rsidR="00913BB9" w:rsidRPr="007673A2">
              <w:rPr>
                <w:rFonts w:ascii="メイリオ" w:eastAsia="メイリオ" w:hAnsi="メイリオ" w:cs="メイリオ" w:hint="eastAsia"/>
                <w:sz w:val="16"/>
                <w:szCs w:val="20"/>
              </w:rPr>
              <w:t>300</w:t>
            </w:r>
            <w:r w:rsidR="00913BB9" w:rsidRPr="007673A2">
              <w:rPr>
                <w:rFonts w:ascii="メイリオ" w:eastAsia="メイリオ" w:hAnsi="メイリオ" w:cs="メイリオ"/>
                <w:sz w:val="16"/>
                <w:szCs w:val="20"/>
              </w:rPr>
              <w:t xml:space="preserve"> words. Please explain clearly for the Japanese judging panel.</w:t>
            </w:r>
          </w:p>
        </w:tc>
        <w:tc>
          <w:tcPr>
            <w:tcW w:w="7538" w:type="dxa"/>
            <w:tcBorders>
              <w:top w:val="single" w:sz="12" w:space="0" w:color="000000"/>
              <w:right w:val="single" w:sz="12" w:space="0" w:color="000000"/>
            </w:tcBorders>
          </w:tcPr>
          <w:p w14:paraId="7E690090" w14:textId="77777777" w:rsidR="00B06C22" w:rsidRPr="007673A2" w:rsidRDefault="00B06C22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06C22" w:rsidRPr="007673A2" w14:paraId="37BF02E3" w14:textId="77777777" w:rsidTr="009E1BAF">
        <w:trPr>
          <w:trHeight w:val="1029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</w:tcBorders>
          </w:tcPr>
          <w:p w14:paraId="5F752DFA" w14:textId="05C9B612" w:rsidR="00B06C22" w:rsidRPr="007673A2" w:rsidRDefault="00DC5CBB">
            <w:pP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913BB9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Collaborated IP Name</w:t>
            </w:r>
          </w:p>
          <w:p w14:paraId="2D71A949" w14:textId="051BBE4D" w:rsidR="00B06C22" w:rsidRPr="007673A2" w:rsidRDefault="00913BB9">
            <w:pPr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sz w:val="16"/>
                <w:szCs w:val="16"/>
              </w:rPr>
              <w:t>*Must be a Japanese anime, manga, game, character, or creator.</w:t>
            </w:r>
          </w:p>
        </w:tc>
        <w:tc>
          <w:tcPr>
            <w:tcW w:w="7538" w:type="dxa"/>
            <w:tcBorders>
              <w:top w:val="single" w:sz="12" w:space="0" w:color="000000"/>
              <w:right w:val="single" w:sz="12" w:space="0" w:color="000000"/>
            </w:tcBorders>
          </w:tcPr>
          <w:p w14:paraId="7C782AB6" w14:textId="77777777" w:rsidR="00B06C22" w:rsidRPr="007673A2" w:rsidRDefault="00B06C22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90B761D" w14:textId="77777777" w:rsidR="00B06C22" w:rsidRPr="007673A2" w:rsidRDefault="00B06C22">
            <w:pPr>
              <w:tabs>
                <w:tab w:val="left" w:pos="4315"/>
              </w:tabs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14046" w:rsidRPr="007673A2" w14:paraId="629D92B8" w14:textId="77777777" w:rsidTr="009E1BAF">
        <w:trPr>
          <w:trHeight w:val="1693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</w:tcBorders>
          </w:tcPr>
          <w:p w14:paraId="4F894895" w14:textId="5E960825" w:rsidR="00B12529" w:rsidRPr="007673A2" w:rsidRDefault="00614046">
            <w:pPr>
              <w:rPr>
                <w:rFonts w:ascii="メイリオ" w:eastAsia="メイリオ" w:hAnsi="メイリオ" w:cs="メイリオ" w:hint="eastAsia"/>
                <w:b/>
                <w:color w:val="auto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color w:val="auto"/>
                <w:sz w:val="20"/>
                <w:szCs w:val="20"/>
              </w:rPr>
              <w:t>■</w:t>
            </w:r>
            <w:r w:rsidR="00913BB9" w:rsidRPr="007673A2">
              <w:rPr>
                <w:rFonts w:ascii="メイリオ" w:eastAsia="メイリオ" w:hAnsi="メイリオ" w:cs="メイリオ"/>
                <w:b/>
                <w:color w:val="auto"/>
                <w:sz w:val="20"/>
                <w:szCs w:val="20"/>
              </w:rPr>
              <w:t>Project Overview</w:t>
            </w:r>
          </w:p>
          <w:p w14:paraId="4FC94E60" w14:textId="77777777" w:rsidR="00913BB9" w:rsidRPr="007673A2" w:rsidRDefault="00913BB9" w:rsidP="00913BB9">
            <w:pPr>
              <w:rPr>
                <w:rFonts w:ascii="メイリオ" w:eastAsia="メイリオ" w:hAnsi="メイリオ" w:cs="メイリオ"/>
                <w:color w:val="auto"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color w:val="auto"/>
                <w:sz w:val="16"/>
                <w:szCs w:val="16"/>
              </w:rPr>
              <w:t>(within 200 words)</w:t>
            </w:r>
          </w:p>
          <w:p w14:paraId="5F2B28FA" w14:textId="78D09B67" w:rsidR="009E1BAF" w:rsidRPr="007673A2" w:rsidRDefault="00913BB9" w:rsidP="00913BB9">
            <w:pPr>
              <w:rPr>
                <w:rFonts w:ascii="メイリオ" w:eastAsia="メイリオ" w:hAnsi="メイリオ" w:cs="メイリオ"/>
                <w:color w:val="auto"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color w:val="auto"/>
                <w:sz w:val="16"/>
                <w:szCs w:val="16"/>
              </w:rPr>
              <w:t>You may also include URLs to news articles, etc.</w:t>
            </w:r>
          </w:p>
        </w:tc>
        <w:tc>
          <w:tcPr>
            <w:tcW w:w="7538" w:type="dxa"/>
            <w:tcBorders>
              <w:top w:val="single" w:sz="12" w:space="0" w:color="000000"/>
              <w:right w:val="single" w:sz="12" w:space="0" w:color="000000"/>
            </w:tcBorders>
          </w:tcPr>
          <w:p w14:paraId="15CFDEA8" w14:textId="56708479" w:rsidR="00614046" w:rsidRPr="007673A2" w:rsidRDefault="00614046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E1BAF" w:rsidRPr="007673A2" w14:paraId="7D62B710" w14:textId="77777777" w:rsidTr="009E1BAF">
        <w:tc>
          <w:tcPr>
            <w:tcW w:w="2790" w:type="dxa"/>
            <w:tcBorders>
              <w:left w:val="single" w:sz="12" w:space="0" w:color="000000"/>
            </w:tcBorders>
          </w:tcPr>
          <w:p w14:paraId="07719F6D" w14:textId="19B24BA9" w:rsidR="009E1BAF" w:rsidRPr="007673A2" w:rsidRDefault="009E1BAF">
            <w:pP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913BB9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Project URL</w:t>
            </w:r>
          </w:p>
          <w:p w14:paraId="4BF20CB3" w14:textId="77777777" w:rsidR="00913BB9" w:rsidRPr="007673A2" w:rsidRDefault="00913BB9" w:rsidP="00913BB9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sz w:val="16"/>
                <w:szCs w:val="16"/>
              </w:rPr>
              <w:t>*Leave blank if none.</w:t>
            </w:r>
          </w:p>
          <w:p w14:paraId="1D723F66" w14:textId="1FDE1F33" w:rsidR="001B511B" w:rsidRPr="007673A2" w:rsidRDefault="00913BB9" w:rsidP="00913BB9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sz w:val="16"/>
                <w:szCs w:val="16"/>
              </w:rPr>
              <w:t>*If the site or video will be taken down before September 20, 2026, please send the data separately for judging purposes.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4E8FCAC5" w14:textId="7E9D084E" w:rsidR="009E1BAF" w:rsidRPr="007673A2" w:rsidRDefault="009E1BAF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E1BAF" w:rsidRPr="007673A2" w14:paraId="5C385E4B" w14:textId="77777777" w:rsidTr="009E1BAF">
        <w:tc>
          <w:tcPr>
            <w:tcW w:w="2790" w:type="dxa"/>
            <w:tcBorders>
              <w:left w:val="single" w:sz="12" w:space="0" w:color="000000"/>
            </w:tcBorders>
          </w:tcPr>
          <w:p w14:paraId="1994ED3F" w14:textId="6B54EE56" w:rsidR="009E1BAF" w:rsidRPr="007673A2" w:rsidRDefault="009E1BAF">
            <w:pP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lastRenderedPageBreak/>
              <w:t>■</w:t>
            </w:r>
            <w:r w:rsidR="00913BB9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Copyright Notice</w:t>
            </w:r>
          </w:p>
          <w:p w14:paraId="52B696EF" w14:textId="600C19F1" w:rsidR="009E1BAF" w:rsidRPr="007673A2" w:rsidRDefault="00913BB9">
            <w:pPr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sz w:val="16"/>
                <w:szCs w:val="16"/>
              </w:rPr>
              <w:t>*Please provide necessary copyright/trademark symbols like ©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41C9225F" w14:textId="77777777" w:rsidR="009E1BAF" w:rsidRPr="007673A2" w:rsidRDefault="009E1BAF">
            <w:pPr>
              <w:rPr>
                <w:rFonts w:ascii="メイリオ" w:eastAsia="メイリオ" w:hAnsi="メイリオ"/>
              </w:rPr>
            </w:pPr>
          </w:p>
        </w:tc>
      </w:tr>
      <w:tr w:rsidR="009E1BAF" w:rsidRPr="007673A2" w14:paraId="72643C7D" w14:textId="77777777" w:rsidTr="009E1BAF">
        <w:tc>
          <w:tcPr>
            <w:tcW w:w="2790" w:type="dxa"/>
            <w:tcBorders>
              <w:left w:val="single" w:sz="12" w:space="0" w:color="000000"/>
            </w:tcBorders>
          </w:tcPr>
          <w:p w14:paraId="1912F1D0" w14:textId="631F5ECE" w:rsidR="009E1BAF" w:rsidRPr="007673A2" w:rsidRDefault="009E1BAF" w:rsidP="009E1BA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20"/>
                <w:szCs w:val="20"/>
              </w:rPr>
              <w:t>■</w:t>
            </w:r>
            <w:r w:rsidR="00913BB9" w:rsidRPr="007673A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Production Company(</w:t>
            </w:r>
            <w:proofErr w:type="spellStart"/>
            <w:r w:rsidR="00913BB9" w:rsidRPr="007673A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ies</w:t>
            </w:r>
            <w:proofErr w:type="spellEnd"/>
            <w:r w:rsidR="00913BB9" w:rsidRPr="007673A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)</w:t>
            </w:r>
          </w:p>
          <w:p w14:paraId="79863D88" w14:textId="10E5D63A" w:rsidR="009E1BAF" w:rsidRPr="007673A2" w:rsidRDefault="00913BB9">
            <w:pPr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Cs/>
                <w:sz w:val="16"/>
                <w:szCs w:val="16"/>
              </w:rPr>
              <w:t>*If there are production or advertising companies involved in the project planning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2DF385E4" w14:textId="77777777" w:rsidR="009E1BAF" w:rsidRPr="007673A2" w:rsidRDefault="009E1BAF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A55C5F1" w14:textId="0B88AFFF" w:rsidR="009E1BAF" w:rsidRPr="007673A2" w:rsidRDefault="00124478">
      <w:pPr>
        <w:rPr>
          <w:rFonts w:ascii="メイリオ" w:eastAsia="メイリオ" w:hAnsi="メイリオ" w:hint="eastAsia"/>
          <w:sz w:val="20"/>
          <w:szCs w:val="20"/>
        </w:rPr>
      </w:pPr>
      <w:r w:rsidRPr="007673A2">
        <w:rPr>
          <w:rFonts w:ascii="メイリオ" w:eastAsia="メイリオ" w:hAnsi="メイリオ"/>
          <w:sz w:val="20"/>
          <w:szCs w:val="20"/>
        </w:rPr>
        <w:br w:type="page"/>
      </w:r>
      <w:r w:rsidR="00A233A3" w:rsidRPr="007673A2">
        <w:rPr>
          <w:rFonts w:ascii="メイリオ" w:eastAsia="メイリオ" w:hAnsi="メイリオ" w:cs="メイリオ"/>
          <w:color w:val="auto"/>
          <w:sz w:val="18"/>
          <w:szCs w:val="18"/>
        </w:rPr>
        <w:lastRenderedPageBreak/>
        <w:t>*The information you fill out below (page 3～) will be used solely for the purpose of review and will not be disclosed to any external parties.</w:t>
      </w:r>
    </w:p>
    <w:tbl>
      <w:tblPr>
        <w:tblStyle w:val="a6"/>
        <w:tblW w:w="103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7538"/>
      </w:tblGrid>
      <w:tr w:rsidR="009E1BAF" w:rsidRPr="007673A2" w14:paraId="078E8A1F" w14:textId="77777777" w:rsidTr="00171764">
        <w:tc>
          <w:tcPr>
            <w:tcW w:w="2790" w:type="dxa"/>
            <w:tcBorders>
              <w:left w:val="single" w:sz="12" w:space="0" w:color="000000"/>
            </w:tcBorders>
          </w:tcPr>
          <w:p w14:paraId="54B8A265" w14:textId="153CC8BD" w:rsidR="000A6DF1" w:rsidRPr="007673A2" w:rsidRDefault="009E1BAF" w:rsidP="00171764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20"/>
                <w:szCs w:val="20"/>
              </w:rPr>
              <w:t>■</w:t>
            </w:r>
            <w:r w:rsidR="007673A2" w:rsidRPr="007673A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Challenge to Solve</w:t>
            </w:r>
          </w:p>
          <w:p w14:paraId="5BB2A442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 w:rsidRPr="007673A2">
              <w:rPr>
                <w:rFonts w:ascii="メイリオ" w:eastAsia="メイリオ" w:hAnsi="メイリオ"/>
                <w:sz w:val="16"/>
                <w:szCs w:val="16"/>
              </w:rPr>
              <w:t>(within 100 words)</w:t>
            </w:r>
          </w:p>
          <w:p w14:paraId="0E0C63BA" w14:textId="6F5452F0" w:rsidR="009E1BAF" w:rsidRPr="007673A2" w:rsidRDefault="007673A2" w:rsidP="007673A2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673A2">
              <w:rPr>
                <w:rFonts w:ascii="メイリオ" w:eastAsia="メイリオ" w:hAnsi="メイリオ"/>
                <w:sz w:val="16"/>
                <w:szCs w:val="16"/>
              </w:rPr>
              <w:t xml:space="preserve">Examples to </w:t>
            </w:r>
            <w:proofErr w:type="gramStart"/>
            <w:r w:rsidRPr="007673A2">
              <w:rPr>
                <w:rFonts w:ascii="メイリオ" w:eastAsia="メイリオ" w:hAnsi="メイリオ"/>
                <w:sz w:val="16"/>
                <w:szCs w:val="16"/>
              </w:rPr>
              <w:t>include:</w:t>
            </w:r>
            <w:proofErr w:type="gramEnd"/>
            <w:r w:rsidRPr="007673A2">
              <w:rPr>
                <w:rFonts w:ascii="メイリオ" w:eastAsia="メイリオ" w:hAnsi="メイリオ"/>
                <w:sz w:val="16"/>
                <w:szCs w:val="16"/>
              </w:rPr>
              <w:t xml:space="preserve"> Boosting sales, brand enhancement, increasing awareness, acquiring new demographics, new product sales promotion, attracting tourism, etc.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0C5A8435" w14:textId="77777777" w:rsidR="009E1BAF" w:rsidRPr="007673A2" w:rsidRDefault="009E1BAF" w:rsidP="00171764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E1BAF" w:rsidRPr="007673A2" w14:paraId="6AE713C1" w14:textId="77777777" w:rsidTr="00171764">
        <w:tc>
          <w:tcPr>
            <w:tcW w:w="2790" w:type="dxa"/>
            <w:tcBorders>
              <w:left w:val="single" w:sz="12" w:space="0" w:color="000000"/>
            </w:tcBorders>
          </w:tcPr>
          <w:p w14:paraId="68DEEDBA" w14:textId="77777777" w:rsidR="007673A2" w:rsidRPr="007673A2" w:rsidRDefault="009E1BAF" w:rsidP="007673A2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7673A2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Project Details</w:t>
            </w:r>
          </w:p>
          <w:p w14:paraId="3F66D187" w14:textId="7D3EAF7B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/>
                <w:sz w:val="16"/>
                <w:szCs w:val="20"/>
              </w:rPr>
            </w:pPr>
            <w:r w:rsidRPr="007673A2">
              <w:rPr>
                <w:rFonts w:ascii="メイリオ" w:eastAsia="メイリオ" w:hAnsi="メイリオ"/>
              </w:rPr>
              <w:t xml:space="preserve"> </w:t>
            </w:r>
            <w:r w:rsidRPr="007673A2">
              <w:rPr>
                <w:rFonts w:ascii="メイリオ" w:eastAsia="メイリオ" w:hAnsi="メイリオ"/>
                <w:sz w:val="16"/>
                <w:szCs w:val="20"/>
              </w:rPr>
              <w:t>(within 400 words)</w:t>
            </w:r>
          </w:p>
          <w:p w14:paraId="66810494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/>
                <w:sz w:val="16"/>
                <w:szCs w:val="20"/>
              </w:rPr>
            </w:pPr>
            <w:r w:rsidRPr="007673A2">
              <w:rPr>
                <w:rFonts w:ascii="メイリオ" w:eastAsia="メイリオ" w:hAnsi="メイリオ"/>
                <w:sz w:val="16"/>
                <w:szCs w:val="20"/>
              </w:rPr>
              <w:t>Examples to include:</w:t>
            </w:r>
          </w:p>
          <w:p w14:paraId="7E99881D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 w:hint="eastAsia"/>
                <w:sz w:val="16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16"/>
                <w:szCs w:val="20"/>
              </w:rPr>
              <w:t>・The foundation and goals of the initiative</w:t>
            </w:r>
          </w:p>
          <w:p w14:paraId="6307C562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 w:hint="eastAsia"/>
                <w:sz w:val="16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16"/>
                <w:szCs w:val="20"/>
              </w:rPr>
              <w:t>・Reason for selecting the utilized IP</w:t>
            </w:r>
          </w:p>
          <w:p w14:paraId="3C2C1C64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 w:hint="eastAsia"/>
                <w:sz w:val="16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16"/>
                <w:szCs w:val="20"/>
              </w:rPr>
              <w:t>・The core message you wanted to convey</w:t>
            </w:r>
          </w:p>
          <w:p w14:paraId="0349EF5D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 w:hint="eastAsia"/>
                <w:sz w:val="16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16"/>
                <w:szCs w:val="20"/>
              </w:rPr>
              <w:t>・The flow/execution of the project</w:t>
            </w:r>
          </w:p>
          <w:p w14:paraId="46707DC1" w14:textId="77777777" w:rsidR="007673A2" w:rsidRPr="007673A2" w:rsidRDefault="007673A2" w:rsidP="007673A2">
            <w:pPr>
              <w:adjustRightInd w:val="0"/>
              <w:snapToGrid w:val="0"/>
              <w:rPr>
                <w:rFonts w:ascii="メイリオ" w:eastAsia="メイリオ" w:hAnsi="メイリオ" w:hint="eastAsia"/>
                <w:sz w:val="16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16"/>
                <w:szCs w:val="20"/>
              </w:rPr>
              <w:t>・Marketing goals</w:t>
            </w:r>
          </w:p>
          <w:p w14:paraId="21B8D5BD" w14:textId="64952D14" w:rsidR="009E1BAF" w:rsidRPr="007673A2" w:rsidRDefault="007673A2" w:rsidP="007673A2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hint="eastAsia"/>
                <w:sz w:val="16"/>
                <w:szCs w:val="20"/>
              </w:rPr>
              <w:t>・Challenges faced, etc.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4AEC6B8E" w14:textId="77777777" w:rsidR="009E1BAF" w:rsidRPr="007673A2" w:rsidRDefault="009E1BAF" w:rsidP="00171764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E1BAF" w:rsidRPr="007673A2" w14:paraId="0B0C3A46" w14:textId="77777777" w:rsidTr="00171764">
        <w:tc>
          <w:tcPr>
            <w:tcW w:w="2790" w:type="dxa"/>
            <w:tcBorders>
              <w:left w:val="single" w:sz="12" w:space="0" w:color="000000"/>
            </w:tcBorders>
          </w:tcPr>
          <w:p w14:paraId="32A45B48" w14:textId="77777777" w:rsidR="007673A2" w:rsidRPr="007673A2" w:rsidRDefault="009E1BAF" w:rsidP="007673A2">
            <w:pPr>
              <w:rPr>
                <w:rFonts w:ascii="メイリオ" w:eastAsia="メイリオ" w:hAnsi="メイリオ" w:cs="メイリオ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7673A2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Results</w:t>
            </w:r>
            <w:r w:rsidR="007673A2" w:rsidRPr="007673A2">
              <w:rPr>
                <w:rFonts w:ascii="メイリオ" w:eastAsia="メイリオ" w:hAnsi="メイリオ" w:cs="メイリオ"/>
                <w:bCs/>
                <w:sz w:val="16"/>
                <w:szCs w:val="16"/>
              </w:rPr>
              <w:t xml:space="preserve"> </w:t>
            </w:r>
          </w:p>
          <w:p w14:paraId="3432FCD3" w14:textId="5CBF5172" w:rsidR="007673A2" w:rsidRPr="007673A2" w:rsidRDefault="007673A2" w:rsidP="007673A2">
            <w:pPr>
              <w:rPr>
                <w:rFonts w:ascii="メイリオ" w:eastAsia="メイリオ" w:hAnsi="メイリオ" w:cs="メイリオ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bCs/>
                <w:sz w:val="16"/>
                <w:szCs w:val="16"/>
              </w:rPr>
              <w:t>(within 300 characters)</w:t>
            </w:r>
          </w:p>
          <w:p w14:paraId="231A010C" w14:textId="77777777" w:rsidR="007673A2" w:rsidRPr="007673A2" w:rsidRDefault="007673A2" w:rsidP="007673A2">
            <w:pPr>
              <w:rPr>
                <w:rFonts w:ascii="メイリオ" w:eastAsia="メイリオ" w:hAnsi="メイリオ" w:cs="メイリオ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/>
                <w:bCs/>
                <w:sz w:val="16"/>
                <w:szCs w:val="16"/>
              </w:rPr>
              <w:t>Examples to include:</w:t>
            </w:r>
          </w:p>
          <w:p w14:paraId="37A6ED65" w14:textId="77777777" w:rsidR="007673A2" w:rsidRPr="007673A2" w:rsidRDefault="007673A2" w:rsidP="007673A2">
            <w:pP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・Sales performance</w:t>
            </w:r>
          </w:p>
          <w:p w14:paraId="19EE12D6" w14:textId="77777777" w:rsidR="007673A2" w:rsidRPr="007673A2" w:rsidRDefault="007673A2" w:rsidP="007673A2">
            <w:pP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・Website page views (PV), social media shares</w:t>
            </w:r>
          </w:p>
          <w:p w14:paraId="5D5558BB" w14:textId="77777777" w:rsidR="007673A2" w:rsidRPr="007673A2" w:rsidRDefault="007673A2" w:rsidP="007673A2">
            <w:pP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・PR exposure and achievements</w:t>
            </w:r>
          </w:p>
          <w:p w14:paraId="7BA5112F" w14:textId="01029FF6" w:rsidR="009E1BAF" w:rsidRPr="007673A2" w:rsidRDefault="007673A2" w:rsidP="00171764">
            <w:pP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</w:pPr>
            <w:r w:rsidRPr="007673A2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・Consumer feedback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069130DD" w14:textId="77777777" w:rsidR="009E1BAF" w:rsidRPr="007673A2" w:rsidRDefault="009E1BAF" w:rsidP="00171764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E1BAF" w:rsidRPr="007673A2" w14:paraId="73DE51C7" w14:textId="77777777" w:rsidTr="00171764">
        <w:tc>
          <w:tcPr>
            <w:tcW w:w="2790" w:type="dxa"/>
            <w:tcBorders>
              <w:left w:val="single" w:sz="12" w:space="0" w:color="000000"/>
            </w:tcBorders>
          </w:tcPr>
          <w:p w14:paraId="6F243471" w14:textId="630F02D1" w:rsidR="009E1BAF" w:rsidRPr="007673A2" w:rsidRDefault="009E1BAF" w:rsidP="00171764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7673A2"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Period of Implementation, Release, or Launch</w:t>
            </w: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 xml:space="preserve">　</w:t>
            </w:r>
          </w:p>
          <w:p w14:paraId="5AFCC8E9" w14:textId="06A6B59B" w:rsidR="009E1BAF" w:rsidRPr="007673A2" w:rsidRDefault="007673A2" w:rsidP="00171764">
            <w:pPr>
              <w:rPr>
                <w:rFonts w:ascii="メイリオ" w:eastAsia="メイリオ" w:hAnsi="メイリオ" w:cs="メイリオ"/>
                <w:b/>
                <w:sz w:val="12"/>
                <w:szCs w:val="12"/>
              </w:rPr>
            </w:pPr>
            <w:r w:rsidRPr="007673A2">
              <w:rPr>
                <w:rFonts w:ascii="メイリオ" w:eastAsia="メイリオ" w:hAnsi="メイリオ" w:cs="メイリオ"/>
                <w:color w:val="000000" w:themeColor="text1"/>
                <w:sz w:val="14"/>
                <w:szCs w:val="14"/>
              </w:rPr>
              <w:t>*Projects released, published, or conducted between January 1, 2024, and June 30, 2026, are eligible.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5947E311" w14:textId="77777777" w:rsidR="007673A2" w:rsidRPr="007673A2" w:rsidRDefault="007673A2" w:rsidP="007673A2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7673A2">
              <w:rPr>
                <w:rFonts w:ascii="メイリオ" w:eastAsia="メイリオ" w:hAnsi="メイリオ"/>
                <w:sz w:val="20"/>
                <w:szCs w:val="20"/>
              </w:rPr>
              <w:t>From: Month ______ Day _____</w:t>
            </w:r>
            <w:proofErr w:type="gramStart"/>
            <w:r w:rsidRPr="007673A2">
              <w:rPr>
                <w:rFonts w:ascii="メイリオ" w:eastAsia="メイリオ" w:hAnsi="メイリオ"/>
                <w:sz w:val="20"/>
                <w:szCs w:val="20"/>
              </w:rPr>
              <w:t>_ ,</w:t>
            </w:r>
            <w:proofErr w:type="gramEnd"/>
            <w:r w:rsidRPr="007673A2">
              <w:rPr>
                <w:rFonts w:ascii="メイリオ" w:eastAsia="メイリオ" w:hAnsi="メイリオ"/>
                <w:sz w:val="20"/>
                <w:szCs w:val="20"/>
              </w:rPr>
              <w:t xml:space="preserve"> Year ________</w:t>
            </w:r>
          </w:p>
          <w:p w14:paraId="5EDA32DE" w14:textId="35DEEF86" w:rsidR="009E1BAF" w:rsidRPr="007673A2" w:rsidRDefault="007673A2" w:rsidP="007673A2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7673A2">
              <w:rPr>
                <w:rFonts w:ascii="メイリオ" w:eastAsia="メイリオ" w:hAnsi="メイリオ"/>
                <w:sz w:val="20"/>
                <w:szCs w:val="20"/>
              </w:rPr>
              <w:t>To:   Month ______ Day _____</w:t>
            </w:r>
            <w:proofErr w:type="gramStart"/>
            <w:r w:rsidRPr="007673A2">
              <w:rPr>
                <w:rFonts w:ascii="メイリオ" w:eastAsia="メイリオ" w:hAnsi="メイリオ"/>
                <w:sz w:val="20"/>
                <w:szCs w:val="20"/>
              </w:rPr>
              <w:t>_ ,</w:t>
            </w:r>
            <w:proofErr w:type="gramEnd"/>
            <w:r w:rsidRPr="007673A2">
              <w:rPr>
                <w:rFonts w:ascii="メイリオ" w:eastAsia="メイリオ" w:hAnsi="メイリオ"/>
                <w:sz w:val="20"/>
                <w:szCs w:val="20"/>
              </w:rPr>
              <w:t xml:space="preserve"> Year ________</w:t>
            </w:r>
          </w:p>
        </w:tc>
      </w:tr>
      <w:tr w:rsidR="009E1BAF" w:rsidRPr="007673A2" w14:paraId="11B564D5" w14:textId="77777777" w:rsidTr="00171764">
        <w:tc>
          <w:tcPr>
            <w:tcW w:w="2790" w:type="dxa"/>
            <w:tcBorders>
              <w:left w:val="single" w:sz="12" w:space="0" w:color="000000"/>
            </w:tcBorders>
          </w:tcPr>
          <w:p w14:paraId="32F4250C" w14:textId="305F1A28" w:rsidR="009E1BAF" w:rsidRPr="007673A2" w:rsidRDefault="009E1BAF" w:rsidP="00171764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673A2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■</w:t>
            </w:r>
            <w:r w:rsidR="00837C15" w:rsidRPr="00837C15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Contact Person</w:t>
            </w:r>
          </w:p>
          <w:p w14:paraId="5B3E0A9C" w14:textId="4FDDDBE1" w:rsidR="009E1BAF" w:rsidRPr="007673A2" w:rsidRDefault="00837C15" w:rsidP="00171764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*Please provide the details of a person who can respond to inquiries from the Awards Secretariat.</w:t>
            </w:r>
          </w:p>
        </w:tc>
        <w:tc>
          <w:tcPr>
            <w:tcW w:w="7538" w:type="dxa"/>
            <w:tcBorders>
              <w:right w:val="single" w:sz="12" w:space="0" w:color="000000"/>
            </w:tcBorders>
          </w:tcPr>
          <w:p w14:paraId="3852EFE9" w14:textId="77777777" w:rsidR="00837C15" w:rsidRPr="00837C15" w:rsidRDefault="00837C15" w:rsidP="00837C15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37C15">
              <w:rPr>
                <w:rFonts w:ascii="メイリオ" w:eastAsia="メイリオ" w:hAnsi="メイリオ"/>
                <w:sz w:val="18"/>
                <w:szCs w:val="18"/>
              </w:rPr>
              <w:t xml:space="preserve">Name:                                  Company/Department: </w:t>
            </w:r>
          </w:p>
          <w:p w14:paraId="60CA9ADB" w14:textId="77777777" w:rsidR="00837C15" w:rsidRPr="00837C15" w:rsidRDefault="00837C15" w:rsidP="00837C15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37C15">
              <w:rPr>
                <w:rFonts w:ascii="メイリオ" w:eastAsia="メイリオ" w:hAnsi="メイリオ"/>
                <w:sz w:val="18"/>
                <w:szCs w:val="18"/>
              </w:rPr>
              <w:t>Phone Number:                          Mobile Number:</w:t>
            </w:r>
          </w:p>
          <w:p w14:paraId="07B04E38" w14:textId="57A39BE6" w:rsidR="009E1BAF" w:rsidRPr="007673A2" w:rsidRDefault="00837C15" w:rsidP="00837C15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37C15">
              <w:rPr>
                <w:rFonts w:ascii="メイリオ" w:eastAsia="メイリオ" w:hAnsi="メイリオ"/>
                <w:sz w:val="18"/>
                <w:szCs w:val="18"/>
              </w:rPr>
              <w:t>Email Address:</w:t>
            </w:r>
          </w:p>
        </w:tc>
      </w:tr>
    </w:tbl>
    <w:p w14:paraId="6392B67F" w14:textId="6C6B0597" w:rsidR="00837C15" w:rsidRPr="007673A2" w:rsidRDefault="00837C15" w:rsidP="00837C15">
      <w:pPr>
        <w:rPr>
          <w:rFonts w:ascii="メイリオ" w:eastAsia="メイリオ" w:hAnsi="メイリオ"/>
          <w:b/>
          <w:color w:val="auto"/>
          <w:sz w:val="20"/>
          <w:szCs w:val="20"/>
        </w:rPr>
      </w:pPr>
    </w:p>
    <w:p w14:paraId="3D568979" w14:textId="77777777" w:rsidR="00837C15" w:rsidRPr="00837C15" w:rsidRDefault="00837C15" w:rsidP="00837C15">
      <w:pPr>
        <w:rPr>
          <w:rFonts w:ascii="メイリオ" w:eastAsia="メイリオ" w:hAnsi="メイリオ"/>
          <w:b/>
          <w:color w:val="auto"/>
          <w:sz w:val="20"/>
          <w:szCs w:val="20"/>
        </w:rPr>
      </w:pPr>
      <w:r w:rsidRPr="00837C15">
        <w:rPr>
          <w:rFonts w:ascii="メイリオ" w:eastAsia="メイリオ" w:hAnsi="メイリオ"/>
          <w:b/>
          <w:color w:val="auto"/>
          <w:sz w:val="20"/>
          <w:szCs w:val="20"/>
        </w:rPr>
        <w:lastRenderedPageBreak/>
        <w:t>Please attach key visual images, campaign website screenshots, product photos, etc., on the following page if available. Max. 10 items in total.</w:t>
      </w:r>
    </w:p>
    <w:p w14:paraId="54DB26AA" w14:textId="3BE4B39C" w:rsidR="009E1BAF" w:rsidRPr="007673A2" w:rsidRDefault="00837C15" w:rsidP="00837C15">
      <w:pPr>
        <w:rPr>
          <w:rFonts w:ascii="メイリオ" w:eastAsia="メイリオ" w:hAnsi="メイリオ"/>
          <w:sz w:val="20"/>
          <w:szCs w:val="20"/>
        </w:rPr>
      </w:pPr>
      <w:r w:rsidRPr="00837C15">
        <w:rPr>
          <w:rFonts w:ascii="メイリオ" w:eastAsia="メイリオ" w:hAnsi="メイリオ"/>
          <w:b/>
          <w:color w:val="auto"/>
          <w:sz w:val="20"/>
          <w:szCs w:val="20"/>
        </w:rPr>
        <w:t>*If you have video materials, please send them separately online.</w:t>
      </w:r>
      <w:r w:rsidR="004751A7" w:rsidRPr="007673A2">
        <w:rPr>
          <w:rFonts w:ascii="メイリオ" w:eastAsia="メイリオ" w:hAnsi="メイリオ"/>
          <w:b/>
          <w:color w:val="auto"/>
          <w:sz w:val="20"/>
          <w:szCs w:val="20"/>
        </w:rPr>
        <w:br/>
      </w:r>
    </w:p>
    <w:tbl>
      <w:tblPr>
        <w:tblStyle w:val="a7"/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B12529" w:rsidRPr="007673A2" w14:paraId="491690A1" w14:textId="77777777" w:rsidTr="00CE33A9"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3798CAC" w14:textId="11478C46" w:rsidR="00B12529" w:rsidRPr="007673A2" w:rsidRDefault="00837C15" w:rsidP="00B12529">
            <w:pPr>
              <w:spacing w:line="360" w:lineRule="auto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837C15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Terms and Conditions for Application</w:t>
            </w:r>
          </w:p>
        </w:tc>
      </w:tr>
      <w:tr w:rsidR="00B12529" w:rsidRPr="007673A2" w14:paraId="589002A4" w14:textId="77777777" w:rsidTr="00CE33A9">
        <w:trPr>
          <w:trHeight w:val="340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</w:tcBorders>
          </w:tcPr>
          <w:p w14:paraId="32C39E28" w14:textId="77777777" w:rsidR="00837C15" w:rsidRPr="00837C15" w:rsidRDefault="00837C15" w:rsidP="00837C1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proofErr w:type="gram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[ ]</w:t>
            </w:r>
            <w:proofErr w:type="gram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I have obtained permission from the rights holders, publishers/distributors, etc., to submit this entry.</w:t>
            </w:r>
          </w:p>
          <w:p w14:paraId="1597377B" w14:textId="77777777" w:rsidR="00837C15" w:rsidRPr="00837C15" w:rsidRDefault="00837C15" w:rsidP="00837C1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proofErr w:type="gram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[ ]</w:t>
            </w:r>
            <w:proofErr w:type="gram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In the event of any disputes regarding the submitted work, the applicant shall assume full responsibility, and the "Ani-</w:t>
            </w:r>
            <w:proofErr w:type="spell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Monozukuri</w:t>
            </w:r>
            <w:proofErr w:type="spell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Awards" shall bear no liability whatsoever.</w:t>
            </w:r>
          </w:p>
          <w:p w14:paraId="65382014" w14:textId="77777777" w:rsidR="00837C15" w:rsidRPr="00837C15" w:rsidRDefault="00837C15" w:rsidP="00837C1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proofErr w:type="gram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[ ]</w:t>
            </w:r>
            <w:proofErr w:type="gram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I consent to the use of the submitted work and images free of charge at events, media, etc., approved by the organizers of the "Ani-</w:t>
            </w:r>
            <w:proofErr w:type="spell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Monozukuri</w:t>
            </w:r>
            <w:proofErr w:type="spell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Awards."</w:t>
            </w:r>
          </w:p>
          <w:p w14:paraId="35339A86" w14:textId="77777777" w:rsidR="00837C15" w:rsidRPr="00837C15" w:rsidRDefault="00837C15" w:rsidP="00837C1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proofErr w:type="gram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[ ]</w:t>
            </w:r>
            <w:proofErr w:type="gram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I agree to comply with the application guidelines of the "Ani-</w:t>
            </w:r>
            <w:proofErr w:type="spell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Monozukuri</w:t>
            </w:r>
            <w:proofErr w:type="spell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Awards."</w:t>
            </w:r>
          </w:p>
          <w:p w14:paraId="45974DC9" w14:textId="17BBD8CE" w:rsidR="00B12529" w:rsidRPr="007673A2" w:rsidRDefault="00837C15" w:rsidP="00837C1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proofErr w:type="gram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[ ]</w:t>
            </w:r>
            <w:proofErr w:type="gram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By submitting this application, I agree to the "Ani-</w:t>
            </w:r>
            <w:proofErr w:type="spellStart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>Monozukuri</w:t>
            </w:r>
            <w:proofErr w:type="spellEnd"/>
            <w:r w:rsidRPr="00837C15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Awards" Privacy Policy (https://animono.jp/privacy.php) regarding the handling of personal information provided in this entry sheet.</w:t>
            </w:r>
          </w:p>
        </w:tc>
      </w:tr>
    </w:tbl>
    <w:p w14:paraId="6129861D" w14:textId="2591CE8C" w:rsidR="00B06C22" w:rsidRPr="007673A2" w:rsidRDefault="00B06C22">
      <w:pPr>
        <w:rPr>
          <w:rFonts w:ascii="メイリオ" w:eastAsia="メイリオ" w:hAnsi="メイリオ"/>
        </w:rPr>
      </w:pPr>
    </w:p>
    <w:sectPr w:rsidR="00B06C22" w:rsidRPr="007673A2">
      <w:headerReference w:type="default" r:id="rId8"/>
      <w:footerReference w:type="default" r:id="rId9"/>
      <w:pgSz w:w="11906" w:h="16838"/>
      <w:pgMar w:top="720" w:right="720" w:bottom="720" w:left="720" w:header="851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6555" w14:textId="77777777" w:rsidR="00970634" w:rsidRDefault="00970634">
      <w:r>
        <w:separator/>
      </w:r>
    </w:p>
  </w:endnote>
  <w:endnote w:type="continuationSeparator" w:id="0">
    <w:p w14:paraId="3CDEB42C" w14:textId="77777777" w:rsidR="00970634" w:rsidRDefault="0097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E68F" w14:textId="7D84417A" w:rsidR="00B06C22" w:rsidRDefault="00DC5CBB">
    <w:pPr>
      <w:tabs>
        <w:tab w:val="center" w:pos="4252"/>
        <w:tab w:val="right" w:pos="8504"/>
      </w:tabs>
      <w:jc w:val="right"/>
    </w:pPr>
    <w:r>
      <w:fldChar w:fldCharType="begin"/>
    </w:r>
    <w:r>
      <w:rPr>
        <w:rFonts w:eastAsia="Century"/>
      </w:rPr>
      <w:instrText>PAGE</w:instrText>
    </w:r>
    <w:r>
      <w:fldChar w:fldCharType="separate"/>
    </w:r>
    <w:r w:rsidR="004340DB">
      <w:rPr>
        <w:rFonts w:eastAsia="Century"/>
        <w:noProof/>
      </w:rPr>
      <w:t>1</w:t>
    </w:r>
    <w:r>
      <w:fldChar w:fldCharType="end"/>
    </w:r>
  </w:p>
  <w:p w14:paraId="4C0BE167" w14:textId="77777777" w:rsidR="00B06C22" w:rsidRDefault="00B06C22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0AD2" w14:textId="77777777" w:rsidR="00970634" w:rsidRDefault="00970634">
      <w:r>
        <w:separator/>
      </w:r>
    </w:p>
  </w:footnote>
  <w:footnote w:type="continuationSeparator" w:id="0">
    <w:p w14:paraId="44F4D256" w14:textId="77777777" w:rsidR="00970634" w:rsidRDefault="0097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28B4" w14:textId="3324979F" w:rsidR="002A57DD" w:rsidRDefault="000A6DF1" w:rsidP="00B061EC">
    <w:pPr>
      <w:tabs>
        <w:tab w:val="center" w:pos="4252"/>
        <w:tab w:val="right" w:pos="8504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DD96B02" wp14:editId="64BFCE3A">
          <wp:extent cx="3750310" cy="314616"/>
          <wp:effectExtent l="0" t="0" r="2540" b="9525"/>
          <wp:docPr id="27892042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20422" name="図 2789204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970" cy="320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8615B" w14:textId="77777777" w:rsidR="002A57DD" w:rsidRPr="002A57DD" w:rsidRDefault="002A57DD" w:rsidP="002A57DD">
    <w:pPr>
      <w:tabs>
        <w:tab w:val="center" w:pos="4252"/>
        <w:tab w:val="right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30D9"/>
    <w:multiLevelType w:val="multilevel"/>
    <w:tmpl w:val="41888A6C"/>
    <w:lvl w:ilvl="0">
      <w:start w:val="150"/>
      <w:numFmt w:val="bullet"/>
      <w:lvlText w:val="■"/>
      <w:lvlJc w:val="left"/>
      <w:pPr>
        <w:ind w:left="3054" w:hanging="360"/>
      </w:pPr>
      <w:rPr>
        <w:rFonts w:ascii="ＭＳ ゴシック" w:eastAsia="ＭＳ ゴシック" w:hAnsi="ＭＳ ゴシック" w:cs="ＭＳ ゴシック"/>
      </w:rPr>
    </w:lvl>
    <w:lvl w:ilvl="1">
      <w:start w:val="1"/>
      <w:numFmt w:val="bullet"/>
      <w:lvlText w:val="➢"/>
      <w:lvlJc w:val="left"/>
      <w:pPr>
        <w:ind w:left="3534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3954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➢"/>
      <w:lvlJc w:val="left"/>
      <w:pPr>
        <w:ind w:left="4794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5214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34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➢"/>
      <w:lvlJc w:val="left"/>
      <w:pPr>
        <w:ind w:left="6054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6474" w:hanging="420"/>
      </w:pPr>
      <w:rPr>
        <w:rFonts w:ascii="Noto Sans Symbols" w:eastAsia="Noto Sans Symbols" w:hAnsi="Noto Sans Symbols" w:cs="Noto Sans Symbols"/>
      </w:rPr>
    </w:lvl>
  </w:abstractNum>
  <w:num w:numId="1" w16cid:durableId="20954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22"/>
    <w:rsid w:val="000344CB"/>
    <w:rsid w:val="000A6DF1"/>
    <w:rsid w:val="000B0F8D"/>
    <w:rsid w:val="00104C28"/>
    <w:rsid w:val="00124478"/>
    <w:rsid w:val="00125DE4"/>
    <w:rsid w:val="00126BEC"/>
    <w:rsid w:val="001B511B"/>
    <w:rsid w:val="001C020A"/>
    <w:rsid w:val="001D4B8C"/>
    <w:rsid w:val="00203648"/>
    <w:rsid w:val="00251E5F"/>
    <w:rsid w:val="002A57DD"/>
    <w:rsid w:val="002A719C"/>
    <w:rsid w:val="003439D3"/>
    <w:rsid w:val="0034720F"/>
    <w:rsid w:val="003D29ED"/>
    <w:rsid w:val="003E7B7C"/>
    <w:rsid w:val="003F4E3A"/>
    <w:rsid w:val="00431EBD"/>
    <w:rsid w:val="004329DF"/>
    <w:rsid w:val="004340DB"/>
    <w:rsid w:val="00440508"/>
    <w:rsid w:val="004417B2"/>
    <w:rsid w:val="004751A7"/>
    <w:rsid w:val="00541A84"/>
    <w:rsid w:val="0058337C"/>
    <w:rsid w:val="00614046"/>
    <w:rsid w:val="00646F4F"/>
    <w:rsid w:val="00662610"/>
    <w:rsid w:val="00672682"/>
    <w:rsid w:val="00684A08"/>
    <w:rsid w:val="00766166"/>
    <w:rsid w:val="007673A2"/>
    <w:rsid w:val="007C7696"/>
    <w:rsid w:val="007F458B"/>
    <w:rsid w:val="00816488"/>
    <w:rsid w:val="00837C15"/>
    <w:rsid w:val="00876390"/>
    <w:rsid w:val="00877390"/>
    <w:rsid w:val="00880521"/>
    <w:rsid w:val="008E33B8"/>
    <w:rsid w:val="00907BDB"/>
    <w:rsid w:val="00913BB9"/>
    <w:rsid w:val="0092116F"/>
    <w:rsid w:val="00970634"/>
    <w:rsid w:val="009901F1"/>
    <w:rsid w:val="009E1BAF"/>
    <w:rsid w:val="00A233A3"/>
    <w:rsid w:val="00A237DC"/>
    <w:rsid w:val="00A77BAD"/>
    <w:rsid w:val="00A972DC"/>
    <w:rsid w:val="00AD4C17"/>
    <w:rsid w:val="00AE14A4"/>
    <w:rsid w:val="00AE53F3"/>
    <w:rsid w:val="00B061EC"/>
    <w:rsid w:val="00B06C22"/>
    <w:rsid w:val="00B12529"/>
    <w:rsid w:val="00B1482A"/>
    <w:rsid w:val="00BA7763"/>
    <w:rsid w:val="00C1629F"/>
    <w:rsid w:val="00CA045D"/>
    <w:rsid w:val="00CA0F57"/>
    <w:rsid w:val="00CA4164"/>
    <w:rsid w:val="00CB3BF4"/>
    <w:rsid w:val="00CE33A9"/>
    <w:rsid w:val="00D116C1"/>
    <w:rsid w:val="00D810DC"/>
    <w:rsid w:val="00D95C07"/>
    <w:rsid w:val="00DA61E8"/>
    <w:rsid w:val="00DC5CBB"/>
    <w:rsid w:val="00DD5B95"/>
    <w:rsid w:val="00E225A4"/>
    <w:rsid w:val="00E2675F"/>
    <w:rsid w:val="00E6057F"/>
    <w:rsid w:val="00ED4B19"/>
    <w:rsid w:val="00F10896"/>
    <w:rsid w:val="00F36DDE"/>
    <w:rsid w:val="00FC7AF7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94815"/>
  <w15:docId w15:val="{AA4F0E67-12FB-4905-86E6-4CCB1BB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color w:val="000000"/>
        <w:sz w:val="21"/>
        <w:szCs w:val="21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CE3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33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A57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57DD"/>
  </w:style>
  <w:style w:type="paragraph" w:styleId="af">
    <w:name w:val="footer"/>
    <w:basedOn w:val="a"/>
    <w:link w:val="af0"/>
    <w:uiPriority w:val="99"/>
    <w:unhideWhenUsed/>
    <w:rsid w:val="002A57D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BACE-C637-4D02-8F2B-B6B50703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ゆりか 川上</cp:lastModifiedBy>
  <cp:revision>10</cp:revision>
  <dcterms:created xsi:type="dcterms:W3CDTF">2021-04-28T01:54:00Z</dcterms:created>
  <dcterms:modified xsi:type="dcterms:W3CDTF">2026-05-08T05:32:00Z</dcterms:modified>
</cp:coreProperties>
</file>